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E75" w:rsidRDefault="00183B6C" w:rsidP="00456E75">
      <w:pPr>
        <w:pStyle w:val="Notedebasdepage"/>
        <w:bidi/>
        <w:ind w:left="0"/>
        <w:jc w:val="center"/>
        <w:rPr>
          <w:rFonts w:asciiTheme="minorBidi" w:hAnsiTheme="minorBidi" w:cstheme="minorBidi"/>
          <w:color w:val="auto"/>
          <w:sz w:val="32"/>
          <w:szCs w:val="32"/>
          <w:rtl/>
          <w:lang w:val="fr-FR" w:bidi="ar-MA"/>
        </w:rPr>
      </w:pPr>
      <w:r>
        <w:rPr>
          <w:rFonts w:asciiTheme="minorBidi" w:hAnsiTheme="minorBidi" w:cs="Arial"/>
          <w:noProof/>
          <w:color w:val="auto"/>
          <w:sz w:val="32"/>
          <w:szCs w:val="32"/>
          <w:rtl/>
          <w:lang w:val="fr-FR" w:eastAsia="fr-FR"/>
        </w:rPr>
        <w:drawing>
          <wp:anchor distT="0" distB="0" distL="114300" distR="114300" simplePos="0" relativeHeight="251660288" behindDoc="1" locked="0" layoutInCell="1" allowOverlap="1" wp14:anchorId="2EBD61FA" wp14:editId="32648B43">
            <wp:simplePos x="0" y="0"/>
            <wp:positionH relativeFrom="column">
              <wp:posOffset>-891523</wp:posOffset>
            </wp:positionH>
            <wp:positionV relativeFrom="paragraph">
              <wp:posOffset>-891540</wp:posOffset>
            </wp:positionV>
            <wp:extent cx="7529195" cy="10675620"/>
            <wp:effectExtent l="0" t="0" r="0" b="0"/>
            <wp:wrapNone/>
            <wp:docPr id="2" name="Image 2" descr="D:\PICTURES\bordures\براويز2\BORD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ICTURES\bordures\براويز2\BORD37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9195" cy="1067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2059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9A919" wp14:editId="50D8F860">
                <wp:simplePos x="0" y="0"/>
                <wp:positionH relativeFrom="column">
                  <wp:posOffset>1052195</wp:posOffset>
                </wp:positionH>
                <wp:positionV relativeFrom="paragraph">
                  <wp:posOffset>13335</wp:posOffset>
                </wp:positionV>
                <wp:extent cx="3870960" cy="1087120"/>
                <wp:effectExtent l="0" t="0" r="0" b="0"/>
                <wp:wrapSquare wrapText="bothSides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0960" cy="1087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6E75" w:rsidRPr="00456E75" w:rsidRDefault="00456E75" w:rsidP="00456E75">
                            <w:pPr>
                              <w:pStyle w:val="Notedebasdepage"/>
                              <w:bidi/>
                              <w:ind w:left="0"/>
                              <w:jc w:val="both"/>
                              <w:rPr>
                                <w:rFonts w:asciiTheme="minorBidi" w:hAnsiTheme="minorBidi"/>
                                <w:b/>
                                <w:sz w:val="72"/>
                                <w:szCs w:val="72"/>
                                <w:lang w:bidi="ar-MA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Theme="minorBidi" w:hAnsiTheme="minorBidi" w:cstheme="minorBidi" w:hint="cs"/>
                                <w:b/>
                                <w:color w:val="auto"/>
                                <w:sz w:val="72"/>
                                <w:szCs w:val="72"/>
                                <w:rtl/>
                                <w:lang w:val="fr-FR" w:bidi="ar-MA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   </w:t>
                            </w:r>
                            <w:r w:rsidRPr="00456E75">
                              <w:rPr>
                                <w:rFonts w:asciiTheme="minorBidi" w:hAnsiTheme="minorBidi" w:cstheme="minorBidi" w:hint="cs"/>
                                <w:b/>
                                <w:color w:val="EEECE1" w:themeColor="background2"/>
                                <w:sz w:val="96"/>
                                <w:szCs w:val="96"/>
                                <w:rtl/>
                                <w:lang w:val="fr-FR" w:bidi="ar-MA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0541" w14:cap="flat" w14:cmpd="sng" w14:algn="ctr"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لائحة المراجع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82.85pt;margin-top:1.05pt;width:304.8pt;height:8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" filled="f" stroked="f">
                <v:textbox>
                  <w:txbxContent>
                    <w:p w:rsidR="00456E75" w:rsidRPr="00456E75" w:rsidRDefault="00456E75" w:rsidP="00456E75">
                      <w:pPr>
                        <w:pStyle w:val="Notedebasdepage"/>
                        <w:bidi/>
                        <w:ind w:left="0"/>
                        <w:jc w:val="both"/>
                        <w:rPr>
                          <w:rFonts w:asciiTheme="minorBidi" w:hAnsiTheme="minorBidi"/>
                          <w:b/>
                          <w:sz w:val="72"/>
                          <w:szCs w:val="72"/>
                          <w:lang w:bidi="ar-MA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Theme="minorBidi" w:hAnsiTheme="minorBidi" w:cstheme="minorBidi" w:hint="cs"/>
                          <w:b/>
                          <w:color w:val="auto"/>
                          <w:sz w:val="72"/>
                          <w:szCs w:val="72"/>
                          <w:rtl/>
                          <w:lang w:val="fr-FR" w:bidi="ar-MA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   </w:t>
                      </w:r>
                      <w:r w:rsidRPr="00456E75">
                        <w:rPr>
                          <w:rFonts w:asciiTheme="minorBidi" w:hAnsiTheme="minorBidi" w:cstheme="minorBidi" w:hint="cs"/>
                          <w:b/>
                          <w:color w:val="EEECE1" w:themeColor="background2"/>
                          <w:sz w:val="96"/>
                          <w:szCs w:val="96"/>
                          <w:rtl/>
                          <w:lang w:val="fr-FR" w:bidi="ar-MA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10541" w14:cap="flat" w14:cmpd="sng" w14:algn="ctr"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لائحة المراجع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56E75" w:rsidRDefault="00456E75" w:rsidP="00456E75">
      <w:pPr>
        <w:pStyle w:val="Notedebasdepage"/>
        <w:bidi/>
        <w:ind w:left="0"/>
        <w:jc w:val="both"/>
        <w:rPr>
          <w:rFonts w:asciiTheme="minorBidi" w:hAnsiTheme="minorBidi" w:cstheme="minorBidi"/>
          <w:color w:val="auto"/>
          <w:sz w:val="32"/>
          <w:szCs w:val="32"/>
          <w:rtl/>
          <w:lang w:val="fr-FR"/>
        </w:rPr>
      </w:pPr>
    </w:p>
    <w:p w:rsidR="00456E75" w:rsidRDefault="00456E75" w:rsidP="00456E75">
      <w:pPr>
        <w:pStyle w:val="Notedebasdepage"/>
        <w:bidi/>
        <w:ind w:left="0"/>
        <w:jc w:val="both"/>
        <w:rPr>
          <w:rFonts w:asciiTheme="minorBidi" w:hAnsiTheme="minorBidi" w:cstheme="minorBidi"/>
          <w:color w:val="auto"/>
          <w:sz w:val="32"/>
          <w:szCs w:val="32"/>
          <w:lang w:val="fr-FR"/>
        </w:rPr>
      </w:pPr>
      <w:bookmarkStart w:id="0" w:name="_GoBack"/>
      <w:bookmarkEnd w:id="0"/>
    </w:p>
    <w:p w:rsidR="00022059" w:rsidRDefault="00022059" w:rsidP="00022059">
      <w:pPr>
        <w:pStyle w:val="Notedebasdepage"/>
        <w:bidi/>
        <w:ind w:left="0"/>
        <w:jc w:val="both"/>
        <w:rPr>
          <w:rFonts w:asciiTheme="minorBidi" w:hAnsiTheme="minorBidi" w:cstheme="minorBidi"/>
          <w:color w:val="auto"/>
          <w:sz w:val="32"/>
          <w:szCs w:val="32"/>
          <w:lang w:val="fr-FR"/>
        </w:rPr>
      </w:pPr>
    </w:p>
    <w:p w:rsidR="002B4DDF" w:rsidRPr="00456E75" w:rsidRDefault="002B4DDF" w:rsidP="00456E75">
      <w:pPr>
        <w:pStyle w:val="Notedebasdepage"/>
        <w:numPr>
          <w:ilvl w:val="0"/>
          <w:numId w:val="3"/>
        </w:numPr>
        <w:bidi/>
        <w:jc w:val="both"/>
        <w:rPr>
          <w:rFonts w:asciiTheme="minorBidi" w:hAnsiTheme="minorBidi" w:cstheme="minorBidi"/>
          <w:color w:val="auto"/>
          <w:sz w:val="32"/>
          <w:szCs w:val="32"/>
          <w:lang w:bidi="ar-MA"/>
        </w:rPr>
      </w:pPr>
      <w:r w:rsidRPr="00456E75">
        <w:rPr>
          <w:rFonts w:asciiTheme="minorBidi" w:hAnsiTheme="minorBidi" w:cstheme="minorBidi"/>
          <w:color w:val="auto"/>
          <w:sz w:val="32"/>
          <w:szCs w:val="32"/>
          <w:rtl/>
        </w:rPr>
        <w:t xml:space="preserve">أساسيات المنهج المدرسي </w:t>
      </w:r>
      <w:proofErr w:type="gramStart"/>
      <w:r w:rsidRPr="00456E75">
        <w:rPr>
          <w:rFonts w:asciiTheme="minorBidi" w:hAnsiTheme="minorBidi" w:cstheme="minorBidi"/>
          <w:color w:val="auto"/>
          <w:sz w:val="32"/>
          <w:szCs w:val="32"/>
          <w:rtl/>
        </w:rPr>
        <w:t>وتنظيماته</w:t>
      </w:r>
      <w:proofErr w:type="gramEnd"/>
      <w:r w:rsidRPr="00456E75">
        <w:rPr>
          <w:rFonts w:asciiTheme="minorBidi" w:hAnsiTheme="minorBidi" w:cstheme="minorBidi"/>
          <w:color w:val="auto"/>
          <w:sz w:val="32"/>
          <w:szCs w:val="32"/>
          <w:rtl/>
        </w:rPr>
        <w:t>، الدكتور علي عبد العظيم سلام، والدكتور مصطفى محمد عبد القوي، جامعة الإسكندرية، ص 247</w:t>
      </w:r>
    </w:p>
    <w:p w:rsidR="002B4DDF" w:rsidRPr="00456E75" w:rsidRDefault="002B4DDF" w:rsidP="00456E75">
      <w:pPr>
        <w:pStyle w:val="Notedebasdepage"/>
        <w:numPr>
          <w:ilvl w:val="0"/>
          <w:numId w:val="3"/>
        </w:numPr>
        <w:bidi/>
        <w:jc w:val="both"/>
        <w:rPr>
          <w:rFonts w:asciiTheme="minorBidi" w:hAnsiTheme="minorBidi" w:cstheme="minorBidi"/>
          <w:color w:val="auto"/>
          <w:sz w:val="32"/>
          <w:szCs w:val="32"/>
          <w:lang w:val="fr-FR"/>
        </w:rPr>
      </w:pPr>
      <w:r w:rsidRPr="00456E75">
        <w:rPr>
          <w:rFonts w:asciiTheme="minorBidi" w:hAnsiTheme="minorBidi" w:cstheme="minorBidi"/>
          <w:color w:val="auto"/>
          <w:sz w:val="32"/>
          <w:szCs w:val="32"/>
          <w:rtl/>
        </w:rPr>
        <w:t>تعليم الرياضيات، الدكتور يوسف الحسيني الإمام، أستاذ مناهج وطرق تدريس الرياضيات – جامعة طنطا، ص 37</w:t>
      </w:r>
    </w:p>
    <w:p w:rsidR="00456E75" w:rsidRPr="00456E75" w:rsidRDefault="00456E75" w:rsidP="00456E75">
      <w:pPr>
        <w:pStyle w:val="Notedebasdepage"/>
        <w:numPr>
          <w:ilvl w:val="0"/>
          <w:numId w:val="3"/>
        </w:numPr>
        <w:bidi/>
        <w:jc w:val="both"/>
        <w:rPr>
          <w:rFonts w:asciiTheme="minorBidi" w:hAnsiTheme="minorBidi" w:cstheme="minorBidi"/>
          <w:color w:val="auto"/>
          <w:sz w:val="32"/>
          <w:szCs w:val="32"/>
          <w:rtl/>
          <w:lang w:bidi="ar-MA"/>
        </w:rPr>
      </w:pPr>
      <w:r w:rsidRPr="00456E75">
        <w:rPr>
          <w:rFonts w:asciiTheme="minorBidi" w:hAnsiTheme="minorBidi" w:cstheme="minorBidi"/>
          <w:color w:val="auto"/>
          <w:sz w:val="32"/>
          <w:szCs w:val="32"/>
          <w:rtl/>
          <w:lang w:bidi="ar-MA"/>
        </w:rPr>
        <w:t xml:space="preserve">محمد </w:t>
      </w:r>
      <w:proofErr w:type="spellStart"/>
      <w:r w:rsidRPr="00456E75">
        <w:rPr>
          <w:rFonts w:asciiTheme="minorBidi" w:hAnsiTheme="minorBidi" w:cstheme="minorBidi"/>
          <w:color w:val="auto"/>
          <w:sz w:val="32"/>
          <w:szCs w:val="32"/>
          <w:rtl/>
          <w:lang w:bidi="ar-MA"/>
        </w:rPr>
        <w:t>فاتيحي</w:t>
      </w:r>
      <w:proofErr w:type="spellEnd"/>
      <w:r w:rsidRPr="00456E75">
        <w:rPr>
          <w:rFonts w:asciiTheme="minorBidi" w:hAnsiTheme="minorBidi" w:cstheme="minorBidi"/>
          <w:color w:val="auto"/>
          <w:sz w:val="32"/>
          <w:szCs w:val="32"/>
          <w:rtl/>
          <w:lang w:bidi="ar-MA"/>
        </w:rPr>
        <w:t xml:space="preserve"> ,المفاهيم والمصطلحات الاساسية في التقويم التكويني للتعلم,1986,ترجمة ل"جيرار </w:t>
      </w:r>
      <w:proofErr w:type="spellStart"/>
      <w:r w:rsidRPr="00456E75">
        <w:rPr>
          <w:rFonts w:asciiTheme="minorBidi" w:hAnsiTheme="minorBidi" w:cstheme="minorBidi"/>
          <w:color w:val="auto"/>
          <w:sz w:val="32"/>
          <w:szCs w:val="32"/>
          <w:rtl/>
          <w:lang w:bidi="ar-MA"/>
        </w:rPr>
        <w:t>سكالون"و</w:t>
      </w:r>
      <w:proofErr w:type="spellEnd"/>
      <w:r w:rsidRPr="00456E75">
        <w:rPr>
          <w:rFonts w:asciiTheme="minorBidi" w:hAnsiTheme="minorBidi" w:cstheme="minorBidi"/>
          <w:color w:val="auto"/>
          <w:sz w:val="32"/>
          <w:szCs w:val="32"/>
          <w:rtl/>
          <w:lang w:bidi="ar-MA"/>
        </w:rPr>
        <w:t xml:space="preserve"> </w:t>
      </w:r>
      <w:proofErr w:type="spellStart"/>
      <w:r w:rsidRPr="00456E75">
        <w:rPr>
          <w:rFonts w:asciiTheme="minorBidi" w:hAnsiTheme="minorBidi" w:cstheme="minorBidi"/>
          <w:color w:val="auto"/>
          <w:sz w:val="32"/>
          <w:szCs w:val="32"/>
          <w:rtl/>
          <w:lang w:bidi="ar-MA"/>
        </w:rPr>
        <w:t>جاسنت</w:t>
      </w:r>
      <w:proofErr w:type="spellEnd"/>
      <w:r w:rsidRPr="00456E75">
        <w:rPr>
          <w:rFonts w:asciiTheme="minorBidi" w:hAnsiTheme="minorBidi" w:cstheme="minorBidi"/>
          <w:color w:val="auto"/>
          <w:sz w:val="32"/>
          <w:szCs w:val="32"/>
          <w:rtl/>
          <w:lang w:bidi="ar-MA"/>
        </w:rPr>
        <w:t xml:space="preserve"> دولبيك, وزارة التربية الوطنية, المملكة المغربية.</w:t>
      </w:r>
    </w:p>
    <w:p w:rsidR="00456E75" w:rsidRPr="00456E75" w:rsidRDefault="00456E75" w:rsidP="00456E75">
      <w:pPr>
        <w:pStyle w:val="Notedebasdepage"/>
        <w:numPr>
          <w:ilvl w:val="0"/>
          <w:numId w:val="3"/>
        </w:numPr>
        <w:bidi/>
        <w:jc w:val="both"/>
        <w:rPr>
          <w:rFonts w:asciiTheme="minorBidi" w:hAnsiTheme="minorBidi" w:cstheme="minorBidi"/>
          <w:color w:val="auto"/>
          <w:sz w:val="32"/>
          <w:szCs w:val="32"/>
          <w:rtl/>
          <w:lang w:bidi="ar-MA"/>
        </w:rPr>
      </w:pPr>
      <w:r w:rsidRPr="00456E75">
        <w:rPr>
          <w:rFonts w:asciiTheme="minorBidi" w:hAnsiTheme="minorBidi" w:cstheme="minorBidi"/>
          <w:color w:val="auto"/>
          <w:sz w:val="32"/>
          <w:szCs w:val="32"/>
          <w:rtl/>
          <w:lang w:bidi="ar-MA"/>
        </w:rPr>
        <w:t xml:space="preserve">عبد المجيد غازي </w:t>
      </w:r>
      <w:proofErr w:type="spellStart"/>
      <w:r w:rsidRPr="00456E75">
        <w:rPr>
          <w:rFonts w:asciiTheme="minorBidi" w:hAnsiTheme="minorBidi" w:cstheme="minorBidi"/>
          <w:color w:val="auto"/>
          <w:sz w:val="32"/>
          <w:szCs w:val="32"/>
          <w:rtl/>
          <w:lang w:bidi="ar-MA"/>
        </w:rPr>
        <w:t>جرنيتي,المقاربة</w:t>
      </w:r>
      <w:proofErr w:type="spellEnd"/>
      <w:r w:rsidRPr="00456E75">
        <w:rPr>
          <w:rFonts w:asciiTheme="minorBidi" w:hAnsiTheme="minorBidi" w:cstheme="minorBidi"/>
          <w:color w:val="auto"/>
          <w:sz w:val="32"/>
          <w:szCs w:val="32"/>
          <w:rtl/>
          <w:lang w:bidi="ar-MA"/>
        </w:rPr>
        <w:t xml:space="preserve"> </w:t>
      </w:r>
      <w:proofErr w:type="spellStart"/>
      <w:r w:rsidRPr="00456E75">
        <w:rPr>
          <w:rFonts w:asciiTheme="minorBidi" w:hAnsiTheme="minorBidi" w:cstheme="minorBidi"/>
          <w:color w:val="auto"/>
          <w:sz w:val="32"/>
          <w:szCs w:val="32"/>
          <w:rtl/>
          <w:lang w:bidi="ar-MA"/>
        </w:rPr>
        <w:t>الاداتية</w:t>
      </w:r>
      <w:proofErr w:type="spellEnd"/>
      <w:r w:rsidRPr="00456E75">
        <w:rPr>
          <w:rFonts w:asciiTheme="minorBidi" w:hAnsiTheme="minorBidi" w:cstheme="minorBidi"/>
          <w:color w:val="auto"/>
          <w:sz w:val="32"/>
          <w:szCs w:val="32"/>
          <w:rtl/>
          <w:lang w:bidi="ar-MA"/>
        </w:rPr>
        <w:t xml:space="preserve"> للتقييم التكويني </w:t>
      </w:r>
      <w:proofErr w:type="spellStart"/>
      <w:r w:rsidRPr="00456E75">
        <w:rPr>
          <w:rFonts w:asciiTheme="minorBidi" w:hAnsiTheme="minorBidi" w:cstheme="minorBidi"/>
          <w:color w:val="auto"/>
          <w:sz w:val="32"/>
          <w:szCs w:val="32"/>
          <w:rtl/>
          <w:lang w:bidi="ar-MA"/>
        </w:rPr>
        <w:t>للتعلمات</w:t>
      </w:r>
      <w:proofErr w:type="spellEnd"/>
      <w:r w:rsidRPr="00456E75">
        <w:rPr>
          <w:rFonts w:asciiTheme="minorBidi" w:hAnsiTheme="minorBidi" w:cstheme="minorBidi"/>
          <w:color w:val="auto"/>
          <w:sz w:val="32"/>
          <w:szCs w:val="32"/>
          <w:rtl/>
          <w:lang w:bidi="ar-MA"/>
        </w:rPr>
        <w:t xml:space="preserve"> ,ترجمة ل"جانين </w:t>
      </w:r>
      <w:proofErr w:type="spellStart"/>
      <w:r w:rsidRPr="00456E75">
        <w:rPr>
          <w:rFonts w:asciiTheme="minorBidi" w:hAnsiTheme="minorBidi" w:cstheme="minorBidi"/>
          <w:color w:val="auto"/>
          <w:sz w:val="32"/>
          <w:szCs w:val="32"/>
          <w:rtl/>
          <w:lang w:bidi="ar-MA"/>
        </w:rPr>
        <w:t>لافواسيروا</w:t>
      </w:r>
      <w:proofErr w:type="spellEnd"/>
      <w:r w:rsidRPr="00456E75">
        <w:rPr>
          <w:rFonts w:asciiTheme="minorBidi" w:hAnsiTheme="minorBidi" w:cstheme="minorBidi"/>
          <w:color w:val="auto"/>
          <w:sz w:val="32"/>
          <w:szCs w:val="32"/>
          <w:rtl/>
          <w:lang w:bidi="ar-MA"/>
        </w:rPr>
        <w:t>",وزارة التربية الوطنية, المملكة المغربية.</w:t>
      </w:r>
    </w:p>
    <w:p w:rsidR="00456E75" w:rsidRPr="00456E75" w:rsidRDefault="00456E75" w:rsidP="00456E75">
      <w:pPr>
        <w:pStyle w:val="Paragraphedeliste"/>
        <w:numPr>
          <w:ilvl w:val="0"/>
          <w:numId w:val="3"/>
        </w:numPr>
        <w:rPr>
          <w:rFonts w:asciiTheme="minorBidi" w:hAnsiTheme="minorBidi"/>
          <w:sz w:val="28"/>
          <w:szCs w:val="28"/>
          <w:lang w:bidi="ar-MA"/>
        </w:rPr>
      </w:pPr>
      <w:r w:rsidRPr="00456E75">
        <w:rPr>
          <w:rFonts w:asciiTheme="minorBidi" w:hAnsiTheme="minorBidi"/>
          <w:sz w:val="28"/>
          <w:szCs w:val="28"/>
          <w:lang w:bidi="ar-MA"/>
        </w:rPr>
        <w:t>Barth .B</w:t>
      </w:r>
      <w:r w:rsidRPr="00456E75">
        <w:rPr>
          <w:rFonts w:asciiTheme="minorBidi" w:hAnsiTheme="minorBidi"/>
          <w:sz w:val="28"/>
          <w:szCs w:val="28"/>
          <w:rtl/>
          <w:lang w:bidi="ar-MA"/>
        </w:rPr>
        <w:t>.</w:t>
      </w:r>
      <w:r w:rsidRPr="00456E75">
        <w:rPr>
          <w:rFonts w:asciiTheme="minorBidi" w:hAnsiTheme="minorBidi"/>
          <w:sz w:val="28"/>
          <w:szCs w:val="28"/>
          <w:lang w:bidi="ar-MA"/>
        </w:rPr>
        <w:t>M, L’apprentissage de l’</w:t>
      </w:r>
      <w:proofErr w:type="spellStart"/>
      <w:r w:rsidRPr="00456E75">
        <w:rPr>
          <w:rFonts w:asciiTheme="minorBidi" w:hAnsiTheme="minorBidi"/>
          <w:sz w:val="28"/>
          <w:szCs w:val="28"/>
          <w:lang w:bidi="ar-MA"/>
        </w:rPr>
        <w:t>abstraction</w:t>
      </w:r>
      <w:proofErr w:type="gramStart"/>
      <w:r w:rsidRPr="00456E75">
        <w:rPr>
          <w:rFonts w:asciiTheme="minorBidi" w:hAnsiTheme="minorBidi"/>
          <w:sz w:val="28"/>
          <w:szCs w:val="28"/>
          <w:lang w:bidi="ar-MA"/>
        </w:rPr>
        <w:t>,Retz</w:t>
      </w:r>
      <w:proofErr w:type="spellEnd"/>
      <w:proofErr w:type="gramEnd"/>
      <w:r w:rsidRPr="00456E75">
        <w:rPr>
          <w:rFonts w:asciiTheme="minorBidi" w:hAnsiTheme="minorBidi"/>
          <w:sz w:val="28"/>
          <w:szCs w:val="28"/>
          <w:lang w:bidi="ar-MA"/>
        </w:rPr>
        <w:t> ,1987 ,P :64 </w:t>
      </w:r>
    </w:p>
    <w:p w:rsidR="00456E75" w:rsidRPr="00456E75" w:rsidRDefault="00456E75" w:rsidP="00456E75">
      <w:pPr>
        <w:pStyle w:val="Notedebasdepage"/>
        <w:numPr>
          <w:ilvl w:val="0"/>
          <w:numId w:val="3"/>
        </w:numPr>
        <w:rPr>
          <w:rFonts w:asciiTheme="minorBidi" w:hAnsiTheme="minorBidi" w:cstheme="minorBidi"/>
          <w:color w:val="auto"/>
          <w:sz w:val="28"/>
          <w:szCs w:val="28"/>
          <w:lang w:val="fr-FR" w:bidi="ar-MA"/>
        </w:rPr>
      </w:pPr>
      <w:r w:rsidRPr="00456E75">
        <w:rPr>
          <w:rFonts w:asciiTheme="minorBidi" w:hAnsiTheme="minorBidi" w:cstheme="minorBidi"/>
          <w:color w:val="auto"/>
          <w:sz w:val="28"/>
          <w:szCs w:val="28"/>
          <w:lang w:val="fr-FR"/>
        </w:rPr>
        <w:t>Barth.B.M.in Fabre .</w:t>
      </w:r>
      <w:proofErr w:type="spellStart"/>
      <w:r w:rsidRPr="00456E75">
        <w:rPr>
          <w:rFonts w:asciiTheme="minorBidi" w:hAnsiTheme="minorBidi" w:cstheme="minorBidi"/>
          <w:color w:val="auto"/>
          <w:sz w:val="28"/>
          <w:szCs w:val="28"/>
          <w:lang w:val="fr-FR"/>
        </w:rPr>
        <w:t>op.cit</w:t>
      </w:r>
      <w:proofErr w:type="spellEnd"/>
      <w:r w:rsidRPr="00456E75">
        <w:rPr>
          <w:rFonts w:asciiTheme="minorBidi" w:hAnsiTheme="minorBidi" w:cstheme="minorBidi"/>
          <w:color w:val="auto"/>
          <w:sz w:val="28"/>
          <w:szCs w:val="28"/>
          <w:lang w:val="fr-FR"/>
        </w:rPr>
        <w:t>, P: 145.</w:t>
      </w:r>
    </w:p>
    <w:p w:rsidR="00456E75" w:rsidRPr="00456E75" w:rsidRDefault="00456E75" w:rsidP="00456E75">
      <w:pPr>
        <w:pStyle w:val="Notedebasdepage"/>
        <w:numPr>
          <w:ilvl w:val="0"/>
          <w:numId w:val="3"/>
        </w:numPr>
        <w:rPr>
          <w:rFonts w:asciiTheme="minorBidi" w:hAnsiTheme="minorBidi" w:cstheme="minorBidi"/>
          <w:color w:val="auto"/>
          <w:sz w:val="28"/>
          <w:szCs w:val="28"/>
          <w:lang w:val="fr-FR" w:bidi="ar-MA"/>
        </w:rPr>
      </w:pPr>
      <w:r w:rsidRPr="00456E75">
        <w:rPr>
          <w:rFonts w:asciiTheme="minorBidi" w:hAnsiTheme="minorBidi" w:cstheme="minorBidi"/>
          <w:color w:val="auto"/>
          <w:sz w:val="28"/>
          <w:szCs w:val="28"/>
        </w:rPr>
        <w:t>Cité in la revue « Echange » .Avril .1994</w:t>
      </w:r>
    </w:p>
    <w:p w:rsidR="00456E75" w:rsidRPr="00456E75" w:rsidRDefault="00456E75" w:rsidP="00456E75">
      <w:pPr>
        <w:pStyle w:val="Notedebasdepage"/>
        <w:numPr>
          <w:ilvl w:val="0"/>
          <w:numId w:val="3"/>
        </w:numPr>
        <w:rPr>
          <w:rFonts w:asciiTheme="minorBidi" w:hAnsiTheme="minorBidi" w:cstheme="minorBidi"/>
          <w:color w:val="auto"/>
          <w:sz w:val="28"/>
          <w:szCs w:val="28"/>
          <w:rtl/>
          <w:lang w:bidi="ar-MA"/>
        </w:rPr>
      </w:pPr>
      <w:proofErr w:type="spellStart"/>
      <w:r w:rsidRPr="00456E75">
        <w:rPr>
          <w:rFonts w:asciiTheme="minorBidi" w:hAnsiTheme="minorBidi" w:cstheme="minorBidi"/>
          <w:color w:val="auto"/>
          <w:sz w:val="28"/>
          <w:szCs w:val="28"/>
          <w:lang w:bidi="ar-MA"/>
        </w:rPr>
        <w:t>Corder.S</w:t>
      </w:r>
      <w:proofErr w:type="spellEnd"/>
      <w:r w:rsidRPr="00456E75">
        <w:rPr>
          <w:rFonts w:asciiTheme="minorBidi" w:hAnsiTheme="minorBidi" w:cstheme="minorBidi"/>
          <w:color w:val="auto"/>
          <w:sz w:val="28"/>
          <w:szCs w:val="28"/>
          <w:lang w:bidi="ar-MA"/>
        </w:rPr>
        <w:t> </w:t>
      </w:r>
      <w:r w:rsidRPr="00456E75">
        <w:rPr>
          <w:rFonts w:asciiTheme="minorBidi" w:hAnsiTheme="minorBidi" w:cstheme="minorBidi"/>
          <w:color w:val="auto"/>
          <w:sz w:val="28"/>
          <w:szCs w:val="28"/>
          <w:rtl/>
          <w:lang w:bidi="ar-MA"/>
        </w:rPr>
        <w:t>.</w:t>
      </w:r>
      <w:r w:rsidRPr="00456E75">
        <w:rPr>
          <w:rFonts w:asciiTheme="minorBidi" w:hAnsiTheme="minorBidi" w:cstheme="minorBidi"/>
          <w:color w:val="auto"/>
          <w:sz w:val="28"/>
          <w:szCs w:val="28"/>
          <w:lang w:bidi="ar-MA"/>
        </w:rPr>
        <w:t>P</w:t>
      </w:r>
      <w:r w:rsidRPr="00456E75">
        <w:rPr>
          <w:rFonts w:asciiTheme="minorBidi" w:hAnsiTheme="minorBidi" w:cstheme="minorBidi"/>
          <w:color w:val="auto"/>
          <w:sz w:val="28"/>
          <w:szCs w:val="28"/>
          <w:rtl/>
          <w:lang w:bidi="ar-MA"/>
        </w:rPr>
        <w:t xml:space="preserve">, </w:t>
      </w:r>
      <w:r w:rsidRPr="00456E75">
        <w:rPr>
          <w:rFonts w:asciiTheme="minorBidi" w:hAnsiTheme="minorBidi" w:cstheme="minorBidi"/>
          <w:color w:val="auto"/>
          <w:sz w:val="28"/>
          <w:szCs w:val="28"/>
          <w:lang w:bidi="ar-MA"/>
        </w:rPr>
        <w:t xml:space="preserve">in </w:t>
      </w:r>
      <w:proofErr w:type="spellStart"/>
      <w:r w:rsidRPr="00456E75">
        <w:rPr>
          <w:rFonts w:asciiTheme="minorBidi" w:hAnsiTheme="minorBidi" w:cstheme="minorBidi"/>
          <w:color w:val="auto"/>
          <w:sz w:val="28"/>
          <w:szCs w:val="28"/>
          <w:lang w:bidi="ar-MA"/>
        </w:rPr>
        <w:t>chami.M</w:t>
      </w:r>
      <w:proofErr w:type="spellEnd"/>
      <w:r w:rsidRPr="00456E75">
        <w:rPr>
          <w:rFonts w:asciiTheme="minorBidi" w:hAnsiTheme="minorBidi" w:cstheme="minorBidi"/>
          <w:color w:val="auto"/>
          <w:sz w:val="28"/>
          <w:szCs w:val="28"/>
          <w:lang w:bidi="ar-MA"/>
        </w:rPr>
        <w:t xml:space="preserve">, L’enseignement du français au Maroc, </w:t>
      </w:r>
      <w:proofErr w:type="spellStart"/>
      <w:r w:rsidRPr="00456E75">
        <w:rPr>
          <w:rFonts w:asciiTheme="minorBidi" w:hAnsiTheme="minorBidi" w:cstheme="minorBidi"/>
          <w:color w:val="auto"/>
          <w:sz w:val="28"/>
          <w:szCs w:val="28"/>
          <w:lang w:bidi="ar-MA"/>
        </w:rPr>
        <w:t>Najah</w:t>
      </w:r>
      <w:proofErr w:type="spellEnd"/>
      <w:r w:rsidRPr="00456E75">
        <w:rPr>
          <w:rFonts w:asciiTheme="minorBidi" w:hAnsiTheme="minorBidi" w:cstheme="minorBidi"/>
          <w:color w:val="auto"/>
          <w:sz w:val="28"/>
          <w:szCs w:val="28"/>
          <w:lang w:bidi="ar-MA"/>
        </w:rPr>
        <w:t xml:space="preserve"> El Jadida.1987 ; P : 46.</w:t>
      </w:r>
    </w:p>
    <w:p w:rsidR="00456E75" w:rsidRPr="00456E75" w:rsidRDefault="00456E75" w:rsidP="00456E75">
      <w:pPr>
        <w:pStyle w:val="Notedebasdepage"/>
        <w:numPr>
          <w:ilvl w:val="0"/>
          <w:numId w:val="3"/>
        </w:numPr>
        <w:rPr>
          <w:rFonts w:asciiTheme="minorBidi" w:hAnsiTheme="minorBidi" w:cstheme="minorBidi"/>
          <w:color w:val="auto"/>
          <w:sz w:val="28"/>
          <w:szCs w:val="28"/>
          <w:lang w:val="fr-FR" w:bidi="ar-MA"/>
        </w:rPr>
      </w:pPr>
      <w:r w:rsidRPr="00456E75">
        <w:rPr>
          <w:rFonts w:asciiTheme="minorBidi" w:hAnsiTheme="minorBidi" w:cstheme="minorBidi"/>
          <w:color w:val="auto"/>
          <w:sz w:val="28"/>
          <w:szCs w:val="28"/>
        </w:rPr>
        <w:t>Fabre</w:t>
      </w:r>
      <w:r w:rsidRPr="00456E75">
        <w:rPr>
          <w:rFonts w:asciiTheme="minorBidi" w:hAnsiTheme="minorBidi" w:cstheme="minorBidi"/>
          <w:color w:val="auto"/>
          <w:sz w:val="28"/>
          <w:szCs w:val="28"/>
          <w:rtl/>
          <w:lang w:bidi="ar-MA"/>
        </w:rPr>
        <w:t>.</w:t>
      </w:r>
      <w:r w:rsidRPr="00456E75">
        <w:rPr>
          <w:rFonts w:asciiTheme="minorBidi" w:hAnsiTheme="minorBidi" w:cstheme="minorBidi"/>
          <w:color w:val="auto"/>
          <w:sz w:val="28"/>
          <w:szCs w:val="28"/>
          <w:lang w:bidi="ar-MA"/>
        </w:rPr>
        <w:t>M, Bachelard éducateur .PUF ; 1995 ; P : 125.</w:t>
      </w:r>
    </w:p>
    <w:p w:rsidR="002B4DDF" w:rsidRPr="00456E75" w:rsidRDefault="002B4DDF" w:rsidP="00456E75">
      <w:pPr>
        <w:pStyle w:val="Paragraphedeliste"/>
        <w:numPr>
          <w:ilvl w:val="0"/>
          <w:numId w:val="3"/>
        </w:numPr>
        <w:rPr>
          <w:rFonts w:asciiTheme="minorBidi" w:hAnsiTheme="minorBidi"/>
          <w:sz w:val="28"/>
          <w:szCs w:val="28"/>
        </w:rPr>
      </w:pPr>
      <w:proofErr w:type="spellStart"/>
      <w:r w:rsidRPr="00456E75">
        <w:rPr>
          <w:rFonts w:asciiTheme="minorBidi" w:hAnsiTheme="minorBidi"/>
          <w:sz w:val="28"/>
          <w:szCs w:val="28"/>
        </w:rPr>
        <w:t>Giry</w:t>
      </w:r>
      <w:proofErr w:type="spellEnd"/>
      <w:r w:rsidRPr="00456E75">
        <w:rPr>
          <w:rFonts w:asciiTheme="minorBidi" w:hAnsiTheme="minorBidi"/>
          <w:sz w:val="28"/>
          <w:szCs w:val="28"/>
        </w:rPr>
        <w:t xml:space="preserve"> .M. Apprendre à raisonner, apprendre à penser, Hachette, 1994, P : 17</w:t>
      </w:r>
    </w:p>
    <w:p w:rsidR="002B4DDF" w:rsidRPr="002B4DDF" w:rsidRDefault="002B4DDF">
      <w:pPr>
        <w:rPr>
          <w:lang w:val="x-none"/>
        </w:rPr>
      </w:pPr>
    </w:p>
    <w:sectPr w:rsidR="002B4DDF" w:rsidRPr="002B4D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A4DB4"/>
    <w:multiLevelType w:val="hybridMultilevel"/>
    <w:tmpl w:val="730AC8FE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AF558F"/>
    <w:multiLevelType w:val="hybridMultilevel"/>
    <w:tmpl w:val="E2BCD9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DDF"/>
    <w:rsid w:val="00022059"/>
    <w:rsid w:val="00080144"/>
    <w:rsid w:val="00096A5E"/>
    <w:rsid w:val="001224D1"/>
    <w:rsid w:val="00183B6C"/>
    <w:rsid w:val="001D7A3D"/>
    <w:rsid w:val="00207A94"/>
    <w:rsid w:val="002B4DDF"/>
    <w:rsid w:val="002E6DD9"/>
    <w:rsid w:val="00327157"/>
    <w:rsid w:val="00355F96"/>
    <w:rsid w:val="003D0477"/>
    <w:rsid w:val="003D5A20"/>
    <w:rsid w:val="0041351B"/>
    <w:rsid w:val="00456E75"/>
    <w:rsid w:val="004D17DA"/>
    <w:rsid w:val="004F3E73"/>
    <w:rsid w:val="005943B0"/>
    <w:rsid w:val="00643C36"/>
    <w:rsid w:val="0064702D"/>
    <w:rsid w:val="006764BF"/>
    <w:rsid w:val="00722978"/>
    <w:rsid w:val="00727744"/>
    <w:rsid w:val="00742702"/>
    <w:rsid w:val="00772178"/>
    <w:rsid w:val="007C3AC0"/>
    <w:rsid w:val="007D3C1D"/>
    <w:rsid w:val="0083096B"/>
    <w:rsid w:val="008F6AFA"/>
    <w:rsid w:val="00941892"/>
    <w:rsid w:val="009A5E72"/>
    <w:rsid w:val="00A1528A"/>
    <w:rsid w:val="00A544A7"/>
    <w:rsid w:val="00AC4A61"/>
    <w:rsid w:val="00C76457"/>
    <w:rsid w:val="00D06CBA"/>
    <w:rsid w:val="00D8676D"/>
    <w:rsid w:val="00E43261"/>
    <w:rsid w:val="00E827E4"/>
    <w:rsid w:val="00EC7EFE"/>
    <w:rsid w:val="00F631CA"/>
    <w:rsid w:val="00FD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1"/>
    <w:rsid w:val="002B4DDF"/>
    <w:pPr>
      <w:spacing w:after="160" w:line="288" w:lineRule="auto"/>
      <w:ind w:left="2160"/>
    </w:pPr>
    <w:rPr>
      <w:rFonts w:ascii="Calibri" w:eastAsia="Times New Roman" w:hAnsi="Calibri" w:cs="Times New Roman"/>
      <w:color w:val="5A5A5A"/>
      <w:sz w:val="20"/>
      <w:szCs w:val="20"/>
      <w:lang w:val="x-none" w:eastAsia="x-none"/>
    </w:rPr>
  </w:style>
  <w:style w:type="character" w:customStyle="1" w:styleId="NotedebasdepageCar">
    <w:name w:val="Note de bas de page Car"/>
    <w:basedOn w:val="Policepardfaut"/>
    <w:uiPriority w:val="99"/>
    <w:semiHidden/>
    <w:rsid w:val="002B4DDF"/>
    <w:rPr>
      <w:sz w:val="20"/>
      <w:szCs w:val="20"/>
    </w:rPr>
  </w:style>
  <w:style w:type="character" w:styleId="Appelnotedebasdep">
    <w:name w:val="footnote reference"/>
    <w:rsid w:val="002B4DDF"/>
    <w:rPr>
      <w:vertAlign w:val="superscript"/>
    </w:rPr>
  </w:style>
  <w:style w:type="character" w:customStyle="1" w:styleId="NotedebasdepageCar1">
    <w:name w:val="Note de bas de page Car1"/>
    <w:link w:val="Notedebasdepage"/>
    <w:locked/>
    <w:rsid w:val="002B4DDF"/>
    <w:rPr>
      <w:rFonts w:ascii="Calibri" w:eastAsia="Times New Roman" w:hAnsi="Calibri" w:cs="Times New Roman"/>
      <w:color w:val="5A5A5A"/>
      <w:sz w:val="20"/>
      <w:szCs w:val="20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456E7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22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20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1"/>
    <w:rsid w:val="002B4DDF"/>
    <w:pPr>
      <w:spacing w:after="160" w:line="288" w:lineRule="auto"/>
      <w:ind w:left="2160"/>
    </w:pPr>
    <w:rPr>
      <w:rFonts w:ascii="Calibri" w:eastAsia="Times New Roman" w:hAnsi="Calibri" w:cs="Times New Roman"/>
      <w:color w:val="5A5A5A"/>
      <w:sz w:val="20"/>
      <w:szCs w:val="20"/>
      <w:lang w:val="x-none" w:eastAsia="x-none"/>
    </w:rPr>
  </w:style>
  <w:style w:type="character" w:customStyle="1" w:styleId="NotedebasdepageCar">
    <w:name w:val="Note de bas de page Car"/>
    <w:basedOn w:val="Policepardfaut"/>
    <w:uiPriority w:val="99"/>
    <w:semiHidden/>
    <w:rsid w:val="002B4DDF"/>
    <w:rPr>
      <w:sz w:val="20"/>
      <w:szCs w:val="20"/>
    </w:rPr>
  </w:style>
  <w:style w:type="character" w:styleId="Appelnotedebasdep">
    <w:name w:val="footnote reference"/>
    <w:rsid w:val="002B4DDF"/>
    <w:rPr>
      <w:vertAlign w:val="superscript"/>
    </w:rPr>
  </w:style>
  <w:style w:type="character" w:customStyle="1" w:styleId="NotedebasdepageCar1">
    <w:name w:val="Note de bas de page Car1"/>
    <w:link w:val="Notedebasdepage"/>
    <w:locked/>
    <w:rsid w:val="002B4DDF"/>
    <w:rPr>
      <w:rFonts w:ascii="Calibri" w:eastAsia="Times New Roman" w:hAnsi="Calibri" w:cs="Times New Roman"/>
      <w:color w:val="5A5A5A"/>
      <w:sz w:val="20"/>
      <w:szCs w:val="20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456E7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22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20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Blue Ocean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ikram bendriss</dc:creator>
  <cp:lastModifiedBy>ikram bendriss</cp:lastModifiedBy>
  <cp:revision>3</cp:revision>
  <dcterms:created xsi:type="dcterms:W3CDTF">2011-06-08T01:16:00Z</dcterms:created>
  <dcterms:modified xsi:type="dcterms:W3CDTF">2011-06-08T12:27:00Z</dcterms:modified>
</cp:coreProperties>
</file>